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788"/>
        <w:gridCol w:w="4788"/>
      </w:tblGrid>
      <w:tr w:rsidR="00FB5815" w:rsidTr="00FB5815">
        <w:tc>
          <w:tcPr>
            <w:tcW w:w="4788" w:type="dxa"/>
          </w:tcPr>
          <w:p w:rsidR="00FB5815" w:rsidRPr="00FB5815" w:rsidRDefault="00FB5815" w:rsidP="00FB5815">
            <w:pPr>
              <w:rPr>
                <w:sz w:val="36"/>
                <w:szCs w:val="36"/>
              </w:rPr>
            </w:pPr>
            <w:r w:rsidRPr="00FB5815">
              <w:rPr>
                <w:sz w:val="36"/>
                <w:szCs w:val="36"/>
              </w:rPr>
              <w:t>Positives to the night</w:t>
            </w:r>
          </w:p>
        </w:tc>
        <w:tc>
          <w:tcPr>
            <w:tcW w:w="4788" w:type="dxa"/>
          </w:tcPr>
          <w:p w:rsidR="00FB5815" w:rsidRPr="00FB5815" w:rsidRDefault="00FB5815">
            <w:pPr>
              <w:rPr>
                <w:sz w:val="36"/>
                <w:szCs w:val="36"/>
              </w:rPr>
            </w:pPr>
            <w:r w:rsidRPr="00FB5815">
              <w:rPr>
                <w:sz w:val="36"/>
                <w:szCs w:val="36"/>
              </w:rPr>
              <w:t>Negatives to the night</w:t>
            </w:r>
          </w:p>
        </w:tc>
      </w:tr>
      <w:tr w:rsidR="00FB5815" w:rsidRPr="00671A27" w:rsidTr="00FB5815">
        <w:tc>
          <w:tcPr>
            <w:tcW w:w="4788" w:type="dxa"/>
          </w:tcPr>
          <w:p w:rsidR="00FB5815" w:rsidRPr="00671A27" w:rsidRDefault="00FB5815">
            <w:pPr>
              <w:rPr>
                <w:sz w:val="24"/>
                <w:szCs w:val="24"/>
              </w:rPr>
            </w:pPr>
            <w:r w:rsidRPr="00671A27">
              <w:rPr>
                <w:sz w:val="24"/>
                <w:szCs w:val="24"/>
              </w:rPr>
              <w:t>35 or more in attendance</w:t>
            </w:r>
            <w:r w:rsidR="00251AE6">
              <w:rPr>
                <w:sz w:val="24"/>
                <w:szCs w:val="24"/>
              </w:rPr>
              <w:t xml:space="preserve"> from East </w:t>
            </w:r>
            <w:proofErr w:type="spellStart"/>
            <w:proofErr w:type="gramStart"/>
            <w:r w:rsidR="00251AE6">
              <w:rPr>
                <w:sz w:val="24"/>
                <w:szCs w:val="24"/>
              </w:rPr>
              <w:t>Pikeland</w:t>
            </w:r>
            <w:proofErr w:type="spellEnd"/>
            <w:r w:rsidR="007A1F7E">
              <w:rPr>
                <w:sz w:val="24"/>
                <w:szCs w:val="24"/>
              </w:rPr>
              <w:t xml:space="preserve">  Many</w:t>
            </w:r>
            <w:proofErr w:type="gramEnd"/>
            <w:r w:rsidR="007A1F7E">
              <w:rPr>
                <w:sz w:val="24"/>
                <w:szCs w:val="24"/>
              </w:rPr>
              <w:t xml:space="preserve"> new parents I have not seen before.</w:t>
            </w:r>
          </w:p>
        </w:tc>
        <w:tc>
          <w:tcPr>
            <w:tcW w:w="4788" w:type="dxa"/>
          </w:tcPr>
          <w:p w:rsidR="00FB5815" w:rsidRPr="00671A27" w:rsidRDefault="00FB5815">
            <w:pPr>
              <w:rPr>
                <w:sz w:val="24"/>
                <w:szCs w:val="24"/>
              </w:rPr>
            </w:pPr>
            <w:r w:rsidRPr="00671A27">
              <w:rPr>
                <w:sz w:val="24"/>
                <w:szCs w:val="24"/>
              </w:rPr>
              <w:t>This is not the last meeting</w:t>
            </w:r>
          </w:p>
        </w:tc>
      </w:tr>
      <w:tr w:rsidR="00FB5815" w:rsidRPr="00671A27" w:rsidTr="00FB5815">
        <w:tc>
          <w:tcPr>
            <w:tcW w:w="4788" w:type="dxa"/>
          </w:tcPr>
          <w:p w:rsidR="00FB5815" w:rsidRPr="00671A27" w:rsidRDefault="00FB5815" w:rsidP="00FB5815">
            <w:pPr>
              <w:rPr>
                <w:sz w:val="24"/>
                <w:szCs w:val="24"/>
              </w:rPr>
            </w:pPr>
            <w:r w:rsidRPr="00671A27">
              <w:rPr>
                <w:sz w:val="24"/>
                <w:szCs w:val="24"/>
              </w:rPr>
              <w:t>Purple helped distinguish  the  For v. Against</w:t>
            </w:r>
          </w:p>
        </w:tc>
        <w:tc>
          <w:tcPr>
            <w:tcW w:w="4788" w:type="dxa"/>
          </w:tcPr>
          <w:p w:rsidR="00FB5815" w:rsidRPr="00671A27" w:rsidRDefault="00FB5815">
            <w:pPr>
              <w:rPr>
                <w:sz w:val="24"/>
                <w:szCs w:val="24"/>
              </w:rPr>
            </w:pPr>
            <w:r w:rsidRPr="00671A27">
              <w:rPr>
                <w:sz w:val="24"/>
                <w:szCs w:val="24"/>
              </w:rPr>
              <w:t>The meeting went until 10 PM</w:t>
            </w:r>
          </w:p>
        </w:tc>
      </w:tr>
      <w:tr w:rsidR="00FB5815" w:rsidRPr="00671A27" w:rsidTr="00FB5815">
        <w:tc>
          <w:tcPr>
            <w:tcW w:w="4788" w:type="dxa"/>
          </w:tcPr>
          <w:p w:rsidR="00FB5815" w:rsidRPr="00671A27" w:rsidRDefault="00FB5815">
            <w:pPr>
              <w:rPr>
                <w:sz w:val="24"/>
                <w:szCs w:val="24"/>
              </w:rPr>
            </w:pPr>
            <w:r w:rsidRPr="00671A27">
              <w:rPr>
                <w:sz w:val="24"/>
                <w:szCs w:val="24"/>
              </w:rPr>
              <w:t>Finished the first witness</w:t>
            </w:r>
            <w:r w:rsidR="00671A27" w:rsidRPr="00671A27">
              <w:rPr>
                <w:sz w:val="24"/>
                <w:szCs w:val="24"/>
              </w:rPr>
              <w:t xml:space="preserve">(David </w:t>
            </w:r>
            <w:proofErr w:type="spellStart"/>
            <w:r w:rsidR="00671A27" w:rsidRPr="00671A27">
              <w:rPr>
                <w:sz w:val="24"/>
                <w:szCs w:val="24"/>
              </w:rPr>
              <w:t>Shrader</w:t>
            </w:r>
            <w:proofErr w:type="spellEnd"/>
            <w:r w:rsidR="00671A27" w:rsidRPr="00671A27">
              <w:rPr>
                <w:sz w:val="24"/>
                <w:szCs w:val="24"/>
              </w:rPr>
              <w:t>)</w:t>
            </w:r>
            <w:r w:rsidRPr="00671A27">
              <w:rPr>
                <w:sz w:val="24"/>
                <w:szCs w:val="24"/>
              </w:rPr>
              <w:t xml:space="preserve"> and actually moved onto the second witness (Civil Engineer – Angelo)</w:t>
            </w:r>
          </w:p>
        </w:tc>
        <w:tc>
          <w:tcPr>
            <w:tcW w:w="4788" w:type="dxa"/>
          </w:tcPr>
          <w:p w:rsidR="00FB5815" w:rsidRPr="00671A27" w:rsidRDefault="00FB5815" w:rsidP="00FB5815">
            <w:pPr>
              <w:rPr>
                <w:sz w:val="24"/>
                <w:szCs w:val="24"/>
              </w:rPr>
            </w:pPr>
            <w:r w:rsidRPr="00671A27">
              <w:rPr>
                <w:sz w:val="24"/>
                <w:szCs w:val="24"/>
              </w:rPr>
              <w:t>The Lawyer on the Committee was getting irritated and was starting to lose her composure by the end of the night with PASD lawyer.</w:t>
            </w:r>
          </w:p>
        </w:tc>
      </w:tr>
      <w:tr w:rsidR="00FB5815" w:rsidRPr="00671A27" w:rsidTr="00FB5815">
        <w:tc>
          <w:tcPr>
            <w:tcW w:w="4788" w:type="dxa"/>
          </w:tcPr>
          <w:p w:rsidR="00FB5815" w:rsidRPr="00671A27" w:rsidRDefault="00FB5815">
            <w:pPr>
              <w:rPr>
                <w:sz w:val="24"/>
                <w:szCs w:val="24"/>
              </w:rPr>
            </w:pPr>
            <w:r w:rsidRPr="00671A27">
              <w:rPr>
                <w:sz w:val="24"/>
                <w:szCs w:val="24"/>
              </w:rPr>
              <w:t>The Hearing Board was very favorable to Angelo and gave him high regards.  Called him “Highly respected in the community”</w:t>
            </w:r>
          </w:p>
        </w:tc>
        <w:tc>
          <w:tcPr>
            <w:tcW w:w="4788" w:type="dxa"/>
          </w:tcPr>
          <w:p w:rsidR="00FB5815" w:rsidRPr="00671A27" w:rsidRDefault="00FB5815">
            <w:pPr>
              <w:rPr>
                <w:sz w:val="24"/>
                <w:szCs w:val="24"/>
              </w:rPr>
            </w:pPr>
            <w:r w:rsidRPr="00671A27">
              <w:rPr>
                <w:sz w:val="24"/>
                <w:szCs w:val="24"/>
              </w:rPr>
              <w:t>It is difficult for Parents to understand why they are at the meeting, when they do not see the outcome.  We have to continually remind them that it is important.</w:t>
            </w:r>
          </w:p>
        </w:tc>
      </w:tr>
      <w:tr w:rsidR="00FB5815" w:rsidRPr="00671A27" w:rsidTr="00FB5815">
        <w:tc>
          <w:tcPr>
            <w:tcW w:w="4788" w:type="dxa"/>
          </w:tcPr>
          <w:p w:rsidR="00FB5815" w:rsidRPr="00671A27" w:rsidRDefault="00FB5815">
            <w:pPr>
              <w:rPr>
                <w:sz w:val="24"/>
                <w:szCs w:val="24"/>
              </w:rPr>
            </w:pPr>
            <w:r w:rsidRPr="00671A27">
              <w:rPr>
                <w:sz w:val="24"/>
                <w:szCs w:val="24"/>
              </w:rPr>
              <w:t>Angelo and the PASD lawyer were emotionally in control.  (Which sometimes we do not see)</w:t>
            </w:r>
          </w:p>
        </w:tc>
        <w:tc>
          <w:tcPr>
            <w:tcW w:w="4788" w:type="dxa"/>
          </w:tcPr>
          <w:p w:rsidR="00FB5815" w:rsidRPr="00671A27" w:rsidRDefault="00FB5815" w:rsidP="00FB5815">
            <w:pPr>
              <w:rPr>
                <w:sz w:val="24"/>
                <w:szCs w:val="24"/>
              </w:rPr>
            </w:pPr>
            <w:r w:rsidRPr="00671A27">
              <w:rPr>
                <w:sz w:val="24"/>
                <w:szCs w:val="24"/>
              </w:rPr>
              <w:t xml:space="preserve">East </w:t>
            </w:r>
            <w:proofErr w:type="spellStart"/>
            <w:r w:rsidRPr="00671A27">
              <w:rPr>
                <w:sz w:val="24"/>
                <w:szCs w:val="24"/>
              </w:rPr>
              <w:t>Pikeland</w:t>
            </w:r>
            <w:proofErr w:type="spellEnd"/>
            <w:r w:rsidR="00251AE6">
              <w:rPr>
                <w:sz w:val="24"/>
                <w:szCs w:val="24"/>
              </w:rPr>
              <w:t xml:space="preserve"> </w:t>
            </w:r>
            <w:r w:rsidRPr="00671A27">
              <w:rPr>
                <w:sz w:val="24"/>
                <w:szCs w:val="24"/>
              </w:rPr>
              <w:t>Coalition Lawyer</w:t>
            </w:r>
            <w:r w:rsidR="007A1F7E">
              <w:rPr>
                <w:sz w:val="24"/>
                <w:szCs w:val="24"/>
              </w:rPr>
              <w:t xml:space="preserve">/Neighbor’s </w:t>
            </w:r>
            <w:proofErr w:type="gramStart"/>
            <w:r w:rsidR="007A1F7E">
              <w:rPr>
                <w:sz w:val="24"/>
                <w:szCs w:val="24"/>
              </w:rPr>
              <w:t>lawyer</w:t>
            </w:r>
            <w:r w:rsidRPr="00671A27">
              <w:rPr>
                <w:sz w:val="24"/>
                <w:szCs w:val="24"/>
              </w:rPr>
              <w:t xml:space="preserve">  (</w:t>
            </w:r>
            <w:proofErr w:type="gramEnd"/>
            <w:r w:rsidRPr="00671A27">
              <w:rPr>
                <w:sz w:val="24"/>
                <w:szCs w:val="24"/>
              </w:rPr>
              <w:t xml:space="preserve">EPCL) started the night questioning David </w:t>
            </w:r>
            <w:proofErr w:type="spellStart"/>
            <w:r w:rsidRPr="00671A27">
              <w:rPr>
                <w:sz w:val="24"/>
                <w:szCs w:val="24"/>
              </w:rPr>
              <w:t>Shrader</w:t>
            </w:r>
            <w:proofErr w:type="spellEnd"/>
            <w:r w:rsidRPr="00671A27">
              <w:rPr>
                <w:sz w:val="24"/>
                <w:szCs w:val="24"/>
              </w:rPr>
              <w:t xml:space="preserve">.  He called the proposed building “supersized”.  His point is to try to show that the proposed building is TOO big for the students and the proposed students. </w:t>
            </w:r>
          </w:p>
        </w:tc>
      </w:tr>
      <w:tr w:rsidR="00FB5815" w:rsidRPr="00671A27" w:rsidTr="00FB5815">
        <w:tc>
          <w:tcPr>
            <w:tcW w:w="4788" w:type="dxa"/>
          </w:tcPr>
          <w:p w:rsidR="00FB5815" w:rsidRPr="00671A27" w:rsidRDefault="00FB5815">
            <w:pPr>
              <w:rPr>
                <w:sz w:val="24"/>
                <w:szCs w:val="24"/>
              </w:rPr>
            </w:pPr>
            <w:r w:rsidRPr="00671A27">
              <w:rPr>
                <w:sz w:val="24"/>
                <w:szCs w:val="24"/>
              </w:rPr>
              <w:t xml:space="preserve">A parent from the Kindergarten Center came and was very energized by the meeting.  She will email East </w:t>
            </w:r>
            <w:proofErr w:type="spellStart"/>
            <w:r w:rsidRPr="00671A27">
              <w:rPr>
                <w:sz w:val="24"/>
                <w:szCs w:val="24"/>
              </w:rPr>
              <w:t>Pikeland@aol</w:t>
            </w:r>
            <w:proofErr w:type="spellEnd"/>
            <w:r w:rsidRPr="00671A27">
              <w:rPr>
                <w:sz w:val="24"/>
                <w:szCs w:val="24"/>
              </w:rPr>
              <w:t xml:space="preserve"> and get on our mailing list.</w:t>
            </w:r>
          </w:p>
        </w:tc>
        <w:tc>
          <w:tcPr>
            <w:tcW w:w="4788" w:type="dxa"/>
          </w:tcPr>
          <w:p w:rsidR="00FB5815" w:rsidRPr="00671A27" w:rsidRDefault="00FB5815">
            <w:pPr>
              <w:rPr>
                <w:sz w:val="24"/>
                <w:szCs w:val="24"/>
              </w:rPr>
            </w:pPr>
            <w:r w:rsidRPr="00671A27">
              <w:rPr>
                <w:sz w:val="24"/>
                <w:szCs w:val="24"/>
              </w:rPr>
              <w:t xml:space="preserve">EPCL questioned </w:t>
            </w:r>
            <w:proofErr w:type="spellStart"/>
            <w:r w:rsidRPr="00671A27">
              <w:rPr>
                <w:sz w:val="24"/>
                <w:szCs w:val="24"/>
              </w:rPr>
              <w:t>Shrader</w:t>
            </w:r>
            <w:proofErr w:type="spellEnd"/>
            <w:r w:rsidRPr="00671A27">
              <w:rPr>
                <w:sz w:val="24"/>
                <w:szCs w:val="24"/>
              </w:rPr>
              <w:t xml:space="preserve"> on technical information about the current school that David didn’t have the information at his fingertips.  I.e.  How many classrooms does E.P. currently have?  How large is the current gym?  </w:t>
            </w:r>
            <w:r w:rsidR="00671A27" w:rsidRPr="00671A27">
              <w:rPr>
                <w:sz w:val="24"/>
                <w:szCs w:val="24"/>
              </w:rPr>
              <w:t xml:space="preserve">The questioning was trying to lead him to…. “How much learning environment sq. footage does a student really need to be successful?”  </w:t>
            </w:r>
            <w:r w:rsidR="00671A27">
              <w:rPr>
                <w:sz w:val="24"/>
                <w:szCs w:val="24"/>
              </w:rPr>
              <w:t xml:space="preserve">He asked if there were any state mandates as to sq. foot/student ratios.  There are none.  </w:t>
            </w:r>
            <w:r w:rsidR="00671A27" w:rsidRPr="00671A27">
              <w:rPr>
                <w:sz w:val="24"/>
                <w:szCs w:val="24"/>
              </w:rPr>
              <w:t>He is making the point that E.P. is a great school now with inadequate facilities; does it really need to be supersized?</w:t>
            </w:r>
          </w:p>
        </w:tc>
      </w:tr>
      <w:tr w:rsidR="00FB5815" w:rsidRPr="00671A27" w:rsidTr="00FB5815">
        <w:tc>
          <w:tcPr>
            <w:tcW w:w="4788" w:type="dxa"/>
          </w:tcPr>
          <w:p w:rsidR="00FB5815" w:rsidRPr="00671A27" w:rsidRDefault="00FB5815" w:rsidP="00FB5815">
            <w:pPr>
              <w:rPr>
                <w:sz w:val="24"/>
                <w:szCs w:val="24"/>
              </w:rPr>
            </w:pPr>
            <w:r w:rsidRPr="00671A27">
              <w:rPr>
                <w:sz w:val="24"/>
                <w:szCs w:val="24"/>
              </w:rPr>
              <w:t>Our student letters were admitted into evidence for the hearing.</w:t>
            </w:r>
          </w:p>
        </w:tc>
        <w:tc>
          <w:tcPr>
            <w:tcW w:w="4788" w:type="dxa"/>
          </w:tcPr>
          <w:p w:rsidR="00FB5815" w:rsidRPr="00671A27" w:rsidRDefault="00671A27">
            <w:pPr>
              <w:rPr>
                <w:sz w:val="24"/>
                <w:szCs w:val="24"/>
              </w:rPr>
            </w:pPr>
            <w:r>
              <w:rPr>
                <w:sz w:val="24"/>
                <w:szCs w:val="24"/>
              </w:rPr>
              <w:t>2 more neighbors joined the Coalition</w:t>
            </w:r>
            <w:r w:rsidR="00251AE6">
              <w:rPr>
                <w:sz w:val="24"/>
                <w:szCs w:val="24"/>
              </w:rPr>
              <w:t>.</w:t>
            </w:r>
          </w:p>
        </w:tc>
      </w:tr>
      <w:tr w:rsidR="00FB5815" w:rsidRPr="00671A27" w:rsidTr="00FB5815">
        <w:tc>
          <w:tcPr>
            <w:tcW w:w="4788" w:type="dxa"/>
          </w:tcPr>
          <w:p w:rsidR="00FB5815" w:rsidRPr="00671A27" w:rsidRDefault="00671A27" w:rsidP="00671A27">
            <w:pPr>
              <w:rPr>
                <w:sz w:val="24"/>
                <w:szCs w:val="24"/>
              </w:rPr>
            </w:pPr>
            <w:r w:rsidRPr="00671A27">
              <w:rPr>
                <w:sz w:val="24"/>
                <w:szCs w:val="24"/>
              </w:rPr>
              <w:t xml:space="preserve">The </w:t>
            </w:r>
            <w:proofErr w:type="spellStart"/>
            <w:r w:rsidRPr="00671A27">
              <w:rPr>
                <w:sz w:val="24"/>
                <w:szCs w:val="24"/>
              </w:rPr>
              <w:t>Kimberton</w:t>
            </w:r>
            <w:proofErr w:type="spellEnd"/>
            <w:r w:rsidRPr="00671A27">
              <w:rPr>
                <w:sz w:val="24"/>
                <w:szCs w:val="24"/>
              </w:rPr>
              <w:t xml:space="preserve"> Village Association was </w:t>
            </w:r>
            <w:proofErr w:type="spellStart"/>
            <w:r w:rsidRPr="00671A27">
              <w:rPr>
                <w:sz w:val="24"/>
                <w:szCs w:val="24"/>
              </w:rPr>
              <w:t>was</w:t>
            </w:r>
            <w:proofErr w:type="spellEnd"/>
            <w:r w:rsidRPr="00671A27">
              <w:rPr>
                <w:sz w:val="24"/>
                <w:szCs w:val="24"/>
              </w:rPr>
              <w:t xml:space="preserve"> not allowed to be a part of the hearing.</w:t>
            </w:r>
          </w:p>
        </w:tc>
        <w:tc>
          <w:tcPr>
            <w:tcW w:w="4788" w:type="dxa"/>
          </w:tcPr>
          <w:p w:rsidR="00FB5815" w:rsidRPr="00671A27" w:rsidRDefault="00251AE6">
            <w:pPr>
              <w:rPr>
                <w:sz w:val="24"/>
                <w:szCs w:val="24"/>
              </w:rPr>
            </w:pPr>
            <w:r>
              <w:rPr>
                <w:sz w:val="24"/>
                <w:szCs w:val="24"/>
              </w:rPr>
              <w:t xml:space="preserve">The township lawyer didn’t have to do/say </w:t>
            </w:r>
            <w:proofErr w:type="gramStart"/>
            <w:r>
              <w:rPr>
                <w:sz w:val="24"/>
                <w:szCs w:val="24"/>
              </w:rPr>
              <w:t>much,</w:t>
            </w:r>
            <w:proofErr w:type="gramEnd"/>
            <w:r>
              <w:rPr>
                <w:sz w:val="24"/>
                <w:szCs w:val="24"/>
              </w:rPr>
              <w:t xml:space="preserve"> the Coalition lawyer did the talking.</w:t>
            </w:r>
          </w:p>
        </w:tc>
      </w:tr>
      <w:tr w:rsidR="00FB5815" w:rsidRPr="00671A27" w:rsidTr="00FB5815">
        <w:tc>
          <w:tcPr>
            <w:tcW w:w="4788" w:type="dxa"/>
          </w:tcPr>
          <w:p w:rsidR="00FB5815" w:rsidRPr="00671A27" w:rsidRDefault="00671A27">
            <w:pPr>
              <w:rPr>
                <w:sz w:val="24"/>
                <w:szCs w:val="24"/>
              </w:rPr>
            </w:pPr>
            <w:r w:rsidRPr="00671A27">
              <w:rPr>
                <w:sz w:val="24"/>
                <w:szCs w:val="24"/>
              </w:rPr>
              <w:t xml:space="preserve">The Board Ruled that no discussions could take place about the outside report on projections of population of students.  The board was there to vote on the “building put in front of them” </w:t>
            </w:r>
          </w:p>
        </w:tc>
        <w:tc>
          <w:tcPr>
            <w:tcW w:w="4788" w:type="dxa"/>
          </w:tcPr>
          <w:p w:rsidR="00FB5815" w:rsidRPr="00671A27" w:rsidRDefault="00251AE6">
            <w:pPr>
              <w:rPr>
                <w:sz w:val="24"/>
                <w:szCs w:val="24"/>
              </w:rPr>
            </w:pPr>
            <w:r>
              <w:rPr>
                <w:sz w:val="24"/>
                <w:szCs w:val="24"/>
              </w:rPr>
              <w:t xml:space="preserve">It was hard to hear at times in the Large building of the </w:t>
            </w:r>
            <w:proofErr w:type="spellStart"/>
            <w:r>
              <w:rPr>
                <w:sz w:val="24"/>
                <w:szCs w:val="24"/>
              </w:rPr>
              <w:t>Kimberton</w:t>
            </w:r>
            <w:proofErr w:type="spellEnd"/>
            <w:r>
              <w:rPr>
                <w:sz w:val="24"/>
                <w:szCs w:val="24"/>
              </w:rPr>
              <w:t xml:space="preserve"> Fire Co.</w:t>
            </w:r>
          </w:p>
        </w:tc>
      </w:tr>
      <w:tr w:rsidR="00FB5815" w:rsidRPr="00671A27" w:rsidTr="00FB5815">
        <w:tc>
          <w:tcPr>
            <w:tcW w:w="4788" w:type="dxa"/>
          </w:tcPr>
          <w:p w:rsidR="00FB5815" w:rsidRPr="00671A27" w:rsidRDefault="00671A27" w:rsidP="00671A27">
            <w:pPr>
              <w:rPr>
                <w:sz w:val="24"/>
                <w:szCs w:val="24"/>
              </w:rPr>
            </w:pPr>
            <w:r w:rsidRPr="00671A27">
              <w:rPr>
                <w:sz w:val="24"/>
                <w:szCs w:val="24"/>
              </w:rPr>
              <w:t xml:space="preserve">The Board also ruled that there was not to </w:t>
            </w:r>
            <w:r>
              <w:rPr>
                <w:sz w:val="24"/>
                <w:szCs w:val="24"/>
              </w:rPr>
              <w:t>be t</w:t>
            </w:r>
            <w:r w:rsidRPr="00671A27">
              <w:rPr>
                <w:sz w:val="24"/>
                <w:szCs w:val="24"/>
              </w:rPr>
              <w:t xml:space="preserve">alk about the Old </w:t>
            </w:r>
            <w:proofErr w:type="spellStart"/>
            <w:r w:rsidRPr="00671A27">
              <w:rPr>
                <w:sz w:val="24"/>
                <w:szCs w:val="24"/>
              </w:rPr>
              <w:t>Kimberton</w:t>
            </w:r>
            <w:proofErr w:type="spellEnd"/>
            <w:r w:rsidRPr="00671A27">
              <w:rPr>
                <w:sz w:val="24"/>
                <w:szCs w:val="24"/>
              </w:rPr>
              <w:t xml:space="preserve"> Elementary School building plans</w:t>
            </w:r>
            <w:r>
              <w:rPr>
                <w:sz w:val="24"/>
                <w:szCs w:val="24"/>
              </w:rPr>
              <w:t xml:space="preserve"> and why PASD just didn’t </w:t>
            </w:r>
            <w:r>
              <w:rPr>
                <w:sz w:val="24"/>
                <w:szCs w:val="24"/>
              </w:rPr>
              <w:lastRenderedPageBreak/>
              <w:t>use those existing plans.</w:t>
            </w:r>
          </w:p>
        </w:tc>
        <w:tc>
          <w:tcPr>
            <w:tcW w:w="4788" w:type="dxa"/>
          </w:tcPr>
          <w:p w:rsidR="00FB5815" w:rsidRPr="00671A27" w:rsidRDefault="00FB5815">
            <w:pPr>
              <w:rPr>
                <w:sz w:val="24"/>
                <w:szCs w:val="24"/>
              </w:rPr>
            </w:pPr>
          </w:p>
        </w:tc>
      </w:tr>
      <w:tr w:rsidR="00251AE6" w:rsidRPr="00671A27" w:rsidTr="00FB5815">
        <w:tc>
          <w:tcPr>
            <w:tcW w:w="4788" w:type="dxa"/>
          </w:tcPr>
          <w:p w:rsidR="00251AE6" w:rsidRPr="00FB5815" w:rsidRDefault="00251AE6" w:rsidP="006845F0">
            <w:pPr>
              <w:rPr>
                <w:sz w:val="36"/>
                <w:szCs w:val="36"/>
              </w:rPr>
            </w:pPr>
            <w:r w:rsidRPr="00FB5815">
              <w:rPr>
                <w:sz w:val="36"/>
                <w:szCs w:val="36"/>
              </w:rPr>
              <w:lastRenderedPageBreak/>
              <w:t>Positives to the night</w:t>
            </w:r>
            <w:r>
              <w:rPr>
                <w:sz w:val="36"/>
                <w:szCs w:val="36"/>
              </w:rPr>
              <w:t xml:space="preserve"> (</w:t>
            </w:r>
            <w:proofErr w:type="spellStart"/>
            <w:r>
              <w:rPr>
                <w:sz w:val="36"/>
                <w:szCs w:val="36"/>
              </w:rPr>
              <w:t>Con’t</w:t>
            </w:r>
            <w:proofErr w:type="spellEnd"/>
            <w:r>
              <w:rPr>
                <w:sz w:val="36"/>
                <w:szCs w:val="36"/>
              </w:rPr>
              <w:t>)</w:t>
            </w:r>
          </w:p>
        </w:tc>
        <w:tc>
          <w:tcPr>
            <w:tcW w:w="4788" w:type="dxa"/>
          </w:tcPr>
          <w:p w:rsidR="00251AE6" w:rsidRPr="00FB5815" w:rsidRDefault="00251AE6" w:rsidP="006845F0">
            <w:pPr>
              <w:rPr>
                <w:sz w:val="36"/>
                <w:szCs w:val="36"/>
              </w:rPr>
            </w:pPr>
            <w:r w:rsidRPr="00FB5815">
              <w:rPr>
                <w:sz w:val="36"/>
                <w:szCs w:val="36"/>
              </w:rPr>
              <w:t>Negatives to the night</w:t>
            </w:r>
            <w:r>
              <w:rPr>
                <w:sz w:val="36"/>
                <w:szCs w:val="36"/>
              </w:rPr>
              <w:t xml:space="preserve"> (</w:t>
            </w:r>
            <w:proofErr w:type="spellStart"/>
            <w:r>
              <w:rPr>
                <w:sz w:val="36"/>
                <w:szCs w:val="36"/>
              </w:rPr>
              <w:t>Con’t</w:t>
            </w:r>
            <w:proofErr w:type="spellEnd"/>
            <w:r>
              <w:rPr>
                <w:sz w:val="36"/>
                <w:szCs w:val="36"/>
              </w:rPr>
              <w:t>)</w:t>
            </w:r>
          </w:p>
        </w:tc>
      </w:tr>
      <w:tr w:rsidR="00251AE6" w:rsidRPr="00671A27" w:rsidTr="00FB5815">
        <w:tc>
          <w:tcPr>
            <w:tcW w:w="4788" w:type="dxa"/>
          </w:tcPr>
          <w:p w:rsidR="00251AE6" w:rsidRPr="00671A27" w:rsidRDefault="00251AE6" w:rsidP="00671A27">
            <w:pPr>
              <w:rPr>
                <w:sz w:val="24"/>
                <w:szCs w:val="24"/>
              </w:rPr>
            </w:pPr>
            <w:r>
              <w:rPr>
                <w:sz w:val="24"/>
                <w:szCs w:val="24"/>
              </w:rPr>
              <w:t xml:space="preserve">A strong point in Mr. </w:t>
            </w:r>
            <w:proofErr w:type="spellStart"/>
            <w:r>
              <w:rPr>
                <w:sz w:val="24"/>
                <w:szCs w:val="24"/>
              </w:rPr>
              <w:t>Shrader’s</w:t>
            </w:r>
            <w:proofErr w:type="spellEnd"/>
            <w:r>
              <w:rPr>
                <w:sz w:val="24"/>
                <w:szCs w:val="24"/>
              </w:rPr>
              <w:t xml:space="preserve"> presentation was the pictures he brought of existing buildings in </w:t>
            </w:r>
            <w:proofErr w:type="spellStart"/>
            <w:r>
              <w:rPr>
                <w:sz w:val="24"/>
                <w:szCs w:val="24"/>
              </w:rPr>
              <w:t>Kimberton</w:t>
            </w:r>
            <w:proofErr w:type="spellEnd"/>
            <w:r>
              <w:rPr>
                <w:sz w:val="24"/>
                <w:szCs w:val="24"/>
              </w:rPr>
              <w:t xml:space="preserve"> that look like the exterior they are trying to create. Many over 35 feet.</w:t>
            </w:r>
          </w:p>
        </w:tc>
        <w:tc>
          <w:tcPr>
            <w:tcW w:w="4788" w:type="dxa"/>
          </w:tcPr>
          <w:p w:rsidR="00251AE6" w:rsidRPr="00671A27" w:rsidRDefault="00251AE6">
            <w:pPr>
              <w:rPr>
                <w:sz w:val="24"/>
                <w:szCs w:val="24"/>
              </w:rPr>
            </w:pPr>
          </w:p>
        </w:tc>
      </w:tr>
      <w:tr w:rsidR="00251AE6" w:rsidRPr="00671A27" w:rsidTr="00FB5815">
        <w:tc>
          <w:tcPr>
            <w:tcW w:w="4788" w:type="dxa"/>
          </w:tcPr>
          <w:p w:rsidR="00251AE6" w:rsidRDefault="00251AE6" w:rsidP="00671A27">
            <w:pPr>
              <w:rPr>
                <w:sz w:val="24"/>
                <w:szCs w:val="24"/>
              </w:rPr>
            </w:pPr>
            <w:r>
              <w:rPr>
                <w:sz w:val="24"/>
                <w:szCs w:val="24"/>
              </w:rPr>
              <w:t xml:space="preserve">A strong point in Angelo’s (Civil Engineer’s) testimony was the Proposed Water System.  It is state of the art technology that seems really impressive.   </w:t>
            </w:r>
          </w:p>
        </w:tc>
        <w:tc>
          <w:tcPr>
            <w:tcW w:w="4788" w:type="dxa"/>
          </w:tcPr>
          <w:p w:rsidR="00251AE6" w:rsidRPr="00671A27" w:rsidRDefault="00251AE6">
            <w:pPr>
              <w:rPr>
                <w:sz w:val="24"/>
                <w:szCs w:val="24"/>
              </w:rPr>
            </w:pPr>
            <w:r>
              <w:rPr>
                <w:sz w:val="24"/>
                <w:szCs w:val="24"/>
              </w:rPr>
              <w:t xml:space="preserve">A negative on this water system:  They have only used it 1 other time… for </w:t>
            </w:r>
            <w:proofErr w:type="spellStart"/>
            <w:r>
              <w:rPr>
                <w:sz w:val="24"/>
                <w:szCs w:val="24"/>
              </w:rPr>
              <w:t>Lankenau</w:t>
            </w:r>
            <w:proofErr w:type="spellEnd"/>
            <w:r>
              <w:rPr>
                <w:sz w:val="24"/>
                <w:szCs w:val="24"/>
              </w:rPr>
              <w:t xml:space="preserve"> Hospital.</w:t>
            </w:r>
          </w:p>
        </w:tc>
      </w:tr>
      <w:tr w:rsidR="00251AE6" w:rsidRPr="00671A27" w:rsidTr="00FB5815">
        <w:tc>
          <w:tcPr>
            <w:tcW w:w="4788" w:type="dxa"/>
          </w:tcPr>
          <w:p w:rsidR="00251AE6" w:rsidRDefault="00251AE6" w:rsidP="00671A27">
            <w:pPr>
              <w:rPr>
                <w:sz w:val="24"/>
                <w:szCs w:val="24"/>
              </w:rPr>
            </w:pPr>
            <w:r>
              <w:rPr>
                <w:sz w:val="24"/>
                <w:szCs w:val="24"/>
              </w:rPr>
              <w:t xml:space="preserve">There is no sprinkler system currently at East  </w:t>
            </w:r>
            <w:proofErr w:type="spellStart"/>
            <w:r>
              <w:rPr>
                <w:sz w:val="24"/>
                <w:szCs w:val="24"/>
              </w:rPr>
              <w:t>Pikeland</w:t>
            </w:r>
            <w:proofErr w:type="spellEnd"/>
          </w:p>
        </w:tc>
        <w:tc>
          <w:tcPr>
            <w:tcW w:w="4788" w:type="dxa"/>
          </w:tcPr>
          <w:p w:rsidR="00251AE6" w:rsidRPr="00671A27" w:rsidRDefault="00251AE6">
            <w:pPr>
              <w:rPr>
                <w:sz w:val="24"/>
                <w:szCs w:val="24"/>
              </w:rPr>
            </w:pPr>
            <w:r>
              <w:rPr>
                <w:sz w:val="24"/>
                <w:szCs w:val="24"/>
              </w:rPr>
              <w:t xml:space="preserve">The Sewer Company has not yet told the district if sewer line in East </w:t>
            </w:r>
            <w:proofErr w:type="spellStart"/>
            <w:r>
              <w:rPr>
                <w:sz w:val="24"/>
                <w:szCs w:val="24"/>
              </w:rPr>
              <w:t>Pikeland</w:t>
            </w:r>
            <w:proofErr w:type="spellEnd"/>
            <w:r>
              <w:rPr>
                <w:sz w:val="24"/>
                <w:szCs w:val="24"/>
              </w:rPr>
              <w:t xml:space="preserve"> will be able to handle this building.</w:t>
            </w:r>
          </w:p>
        </w:tc>
      </w:tr>
    </w:tbl>
    <w:p w:rsidR="00931B27" w:rsidRDefault="00650B51">
      <w:pPr>
        <w:rPr>
          <w:sz w:val="24"/>
          <w:szCs w:val="24"/>
        </w:rPr>
      </w:pPr>
    </w:p>
    <w:p w:rsidR="007A1F7E" w:rsidRDefault="007A1F7E">
      <w:pPr>
        <w:rPr>
          <w:sz w:val="24"/>
          <w:szCs w:val="24"/>
        </w:rPr>
      </w:pPr>
    </w:p>
    <w:p w:rsidR="007A1F7E" w:rsidRDefault="007A1F7E">
      <w:pPr>
        <w:rPr>
          <w:sz w:val="24"/>
          <w:szCs w:val="24"/>
        </w:rPr>
      </w:pPr>
      <w:r>
        <w:rPr>
          <w:sz w:val="24"/>
          <w:szCs w:val="24"/>
        </w:rPr>
        <w:t>Other discussion points: (</w:t>
      </w:r>
      <w:proofErr w:type="gramStart"/>
      <w:r>
        <w:rPr>
          <w:sz w:val="24"/>
          <w:szCs w:val="24"/>
        </w:rPr>
        <w:t>neither positive or</w:t>
      </w:r>
      <w:proofErr w:type="gramEnd"/>
      <w:r>
        <w:rPr>
          <w:sz w:val="24"/>
          <w:szCs w:val="24"/>
        </w:rPr>
        <w:t xml:space="preserve"> negative in my opinion)</w:t>
      </w:r>
    </w:p>
    <w:p w:rsidR="007A1F7E" w:rsidRPr="008F77D1" w:rsidRDefault="007A1F7E" w:rsidP="007A1F7E">
      <w:pPr>
        <w:pStyle w:val="ListParagraph"/>
        <w:numPr>
          <w:ilvl w:val="0"/>
          <w:numId w:val="1"/>
        </w:numPr>
        <w:rPr>
          <w:rFonts w:cs="Times New Roman"/>
          <w:sz w:val="24"/>
          <w:szCs w:val="24"/>
        </w:rPr>
      </w:pPr>
      <w:r>
        <w:rPr>
          <w:sz w:val="24"/>
          <w:szCs w:val="24"/>
        </w:rPr>
        <w:t>Have you considered making the building 3 story to make a smaller “</w:t>
      </w:r>
      <w:proofErr w:type="spellStart"/>
      <w:r>
        <w:rPr>
          <w:sz w:val="24"/>
          <w:szCs w:val="24"/>
        </w:rPr>
        <w:t>footprint”on</w:t>
      </w:r>
      <w:proofErr w:type="spellEnd"/>
      <w:r>
        <w:rPr>
          <w:sz w:val="24"/>
          <w:szCs w:val="24"/>
        </w:rPr>
        <w:t xml:space="preserve"> the property? Yes.  The district does not like this for the children.</w:t>
      </w:r>
      <w:r w:rsidR="008F77D1" w:rsidRPr="008F77D1">
        <w:rPr>
          <w:rStyle w:val="TableGrid"/>
          <w:rFonts w:ascii="Arial" w:hAnsi="Arial" w:cs="Arial"/>
          <w:color w:val="0000FF"/>
          <w:sz w:val="20"/>
          <w:szCs w:val="20"/>
        </w:rPr>
        <w:t xml:space="preserve"> </w:t>
      </w:r>
      <w:r w:rsidR="008F77D1" w:rsidRPr="008F77D1">
        <w:rPr>
          <w:rStyle w:val="ecx530125413-28042011"/>
          <w:rFonts w:cs="Times New Roman"/>
          <w:sz w:val="24"/>
          <w:szCs w:val="24"/>
        </w:rPr>
        <w:t xml:space="preserve">The square footage was not increased to a high degree with a third floor because it required more space for things like stairwells and ducts, etc).  </w:t>
      </w:r>
      <w:proofErr w:type="spellStart"/>
      <w:r w:rsidR="008F77D1" w:rsidRPr="008F77D1">
        <w:rPr>
          <w:rStyle w:val="ecx530125413-28042011"/>
          <w:rFonts w:cs="Times New Roman"/>
          <w:sz w:val="24"/>
          <w:szCs w:val="24"/>
        </w:rPr>
        <w:t>Shrader</w:t>
      </w:r>
      <w:proofErr w:type="spellEnd"/>
      <w:r w:rsidR="008F77D1" w:rsidRPr="008F77D1">
        <w:rPr>
          <w:rStyle w:val="ecx530125413-28042011"/>
          <w:rFonts w:cs="Times New Roman"/>
          <w:sz w:val="24"/>
          <w:szCs w:val="24"/>
        </w:rPr>
        <w:t xml:space="preserve"> couldn't recall the exact figures but thought the stairwells took about 7000 </w:t>
      </w:r>
      <w:proofErr w:type="spellStart"/>
      <w:r w:rsidR="008F77D1" w:rsidRPr="008F77D1">
        <w:rPr>
          <w:rStyle w:val="ecx530125413-28042011"/>
          <w:rFonts w:cs="Times New Roman"/>
          <w:sz w:val="24"/>
          <w:szCs w:val="24"/>
        </w:rPr>
        <w:t>sf</w:t>
      </w:r>
      <w:proofErr w:type="spellEnd"/>
      <w:r w:rsidR="008F77D1" w:rsidRPr="008F77D1">
        <w:rPr>
          <w:rStyle w:val="ecx530125413-28042011"/>
          <w:rFonts w:cs="Times New Roman"/>
          <w:sz w:val="24"/>
          <w:szCs w:val="24"/>
        </w:rPr>
        <w:t xml:space="preserve"> leaving less educational space than desired</w:t>
      </w:r>
    </w:p>
    <w:p w:rsidR="007A1F7E" w:rsidRPr="007A1F7E" w:rsidRDefault="007A1F7E" w:rsidP="007A1F7E">
      <w:pPr>
        <w:pStyle w:val="ListParagraph"/>
        <w:numPr>
          <w:ilvl w:val="0"/>
          <w:numId w:val="1"/>
        </w:numPr>
        <w:rPr>
          <w:sz w:val="24"/>
          <w:szCs w:val="24"/>
        </w:rPr>
      </w:pPr>
      <w:r>
        <w:rPr>
          <w:sz w:val="24"/>
          <w:szCs w:val="24"/>
        </w:rPr>
        <w:t xml:space="preserve">Have you considered digging into the ground to make a basement for the school to make a smaller “footprint” on the property?  Yes.  The state says children need “daylight” in their classrooms.  East </w:t>
      </w:r>
      <w:proofErr w:type="spellStart"/>
      <w:r>
        <w:rPr>
          <w:sz w:val="24"/>
          <w:szCs w:val="24"/>
        </w:rPr>
        <w:t>Pikeland</w:t>
      </w:r>
      <w:proofErr w:type="spellEnd"/>
      <w:r>
        <w:rPr>
          <w:sz w:val="24"/>
          <w:szCs w:val="24"/>
        </w:rPr>
        <w:t xml:space="preserve"> has some codes that would also make this difficult.</w:t>
      </w:r>
    </w:p>
    <w:sectPr w:rsidR="007A1F7E" w:rsidRPr="007A1F7E" w:rsidSect="009059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B51" w:rsidRDefault="00650B51" w:rsidP="00D70022">
      <w:pPr>
        <w:spacing w:after="0" w:line="240" w:lineRule="auto"/>
      </w:pPr>
      <w:r>
        <w:separator/>
      </w:r>
    </w:p>
  </w:endnote>
  <w:endnote w:type="continuationSeparator" w:id="0">
    <w:p w:rsidR="00650B51" w:rsidRDefault="00650B51" w:rsidP="00D70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022" w:rsidRDefault="00D700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022" w:rsidRDefault="00D700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022" w:rsidRDefault="00D700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B51" w:rsidRDefault="00650B51" w:rsidP="00D70022">
      <w:pPr>
        <w:spacing w:after="0" w:line="240" w:lineRule="auto"/>
      </w:pPr>
      <w:r>
        <w:separator/>
      </w:r>
    </w:p>
  </w:footnote>
  <w:footnote w:type="continuationSeparator" w:id="0">
    <w:p w:rsidR="00650B51" w:rsidRDefault="00650B51" w:rsidP="00D700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022" w:rsidRDefault="00D700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022" w:rsidRPr="00D70022" w:rsidRDefault="00D70022" w:rsidP="00D70022">
    <w:pPr>
      <w:pStyle w:val="Header"/>
      <w:jc w:val="center"/>
      <w:rPr>
        <w:sz w:val="28"/>
        <w:szCs w:val="28"/>
      </w:rPr>
    </w:pPr>
    <w:r w:rsidRPr="00D70022">
      <w:rPr>
        <w:sz w:val="28"/>
        <w:szCs w:val="28"/>
      </w:rPr>
      <w:t>April 27</w:t>
    </w:r>
    <w:r w:rsidRPr="00D70022">
      <w:rPr>
        <w:sz w:val="28"/>
        <w:szCs w:val="28"/>
        <w:vertAlign w:val="superscript"/>
      </w:rPr>
      <w:t>th</w:t>
    </w:r>
    <w:r w:rsidRPr="00D70022">
      <w:rPr>
        <w:sz w:val="28"/>
        <w:szCs w:val="28"/>
      </w:rPr>
      <w:t xml:space="preserve"> Township </w:t>
    </w:r>
    <w:proofErr w:type="gramStart"/>
    <w:r w:rsidRPr="00D70022">
      <w:rPr>
        <w:sz w:val="28"/>
        <w:szCs w:val="28"/>
      </w:rPr>
      <w:t>meeting  -</w:t>
    </w:r>
    <w:proofErr w:type="gramEnd"/>
    <w:r w:rsidRPr="00D70022">
      <w:rPr>
        <w:sz w:val="28"/>
        <w:szCs w:val="28"/>
      </w:rPr>
      <w:t xml:space="preserve"> 7 PM; </w:t>
    </w:r>
    <w:proofErr w:type="spellStart"/>
    <w:r w:rsidRPr="00D70022">
      <w:rPr>
        <w:sz w:val="28"/>
        <w:szCs w:val="28"/>
      </w:rPr>
      <w:t>Kimberton</w:t>
    </w:r>
    <w:proofErr w:type="spellEnd"/>
    <w:r w:rsidRPr="00D70022">
      <w:rPr>
        <w:sz w:val="28"/>
        <w:szCs w:val="28"/>
      </w:rPr>
      <w:t xml:space="preserve"> Fire Co.</w:t>
    </w:r>
  </w:p>
  <w:p w:rsidR="00D70022" w:rsidRDefault="00D700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022" w:rsidRDefault="00D700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83395"/>
    <w:multiLevelType w:val="hybridMultilevel"/>
    <w:tmpl w:val="83084EF6"/>
    <w:lvl w:ilvl="0" w:tplc="D652AE18">
      <w:start w:val="35"/>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B5815"/>
    <w:rsid w:val="000E7F49"/>
    <w:rsid w:val="00234274"/>
    <w:rsid w:val="00251AE6"/>
    <w:rsid w:val="0055478A"/>
    <w:rsid w:val="005E47E5"/>
    <w:rsid w:val="00650B51"/>
    <w:rsid w:val="0067170C"/>
    <w:rsid w:val="00671A27"/>
    <w:rsid w:val="007A1F7E"/>
    <w:rsid w:val="008F03B5"/>
    <w:rsid w:val="008F77D1"/>
    <w:rsid w:val="00905905"/>
    <w:rsid w:val="00A174E3"/>
    <w:rsid w:val="00D70022"/>
    <w:rsid w:val="00FB5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1F7E"/>
    <w:pPr>
      <w:ind w:left="720"/>
      <w:contextualSpacing/>
    </w:pPr>
  </w:style>
  <w:style w:type="paragraph" w:styleId="Header">
    <w:name w:val="header"/>
    <w:basedOn w:val="Normal"/>
    <w:link w:val="HeaderChar"/>
    <w:uiPriority w:val="99"/>
    <w:unhideWhenUsed/>
    <w:rsid w:val="00D70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022"/>
  </w:style>
  <w:style w:type="paragraph" w:styleId="Footer">
    <w:name w:val="footer"/>
    <w:basedOn w:val="Normal"/>
    <w:link w:val="FooterChar"/>
    <w:uiPriority w:val="99"/>
    <w:semiHidden/>
    <w:unhideWhenUsed/>
    <w:rsid w:val="00D700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0022"/>
  </w:style>
  <w:style w:type="paragraph" w:styleId="BalloonText">
    <w:name w:val="Balloon Text"/>
    <w:basedOn w:val="Normal"/>
    <w:link w:val="BalloonTextChar"/>
    <w:uiPriority w:val="99"/>
    <w:semiHidden/>
    <w:unhideWhenUsed/>
    <w:rsid w:val="00D70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022"/>
    <w:rPr>
      <w:rFonts w:ascii="Tahoma" w:hAnsi="Tahoma" w:cs="Tahoma"/>
      <w:sz w:val="16"/>
      <w:szCs w:val="16"/>
    </w:rPr>
  </w:style>
  <w:style w:type="character" w:customStyle="1" w:styleId="ecx530125413-28042011">
    <w:name w:val="ecx530125413-28042011"/>
    <w:basedOn w:val="DefaultParagraphFont"/>
    <w:rsid w:val="008F77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2011-04-28T12:08:00Z</dcterms:created>
  <dcterms:modified xsi:type="dcterms:W3CDTF">2011-04-28T14:22:00Z</dcterms:modified>
</cp:coreProperties>
</file>